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C7F6C87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A1F2B2A" w14:textId="77777777" w:rsidR="00E43550" w:rsidRPr="009468B0" w:rsidRDefault="00E43550" w:rsidP="003B3E0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8C79A83" w14:textId="77777777" w:rsidR="00E43550" w:rsidRPr="009468B0" w:rsidRDefault="00E43550" w:rsidP="003B3E0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877F4D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4E99CF13" w14:textId="77777777" w:rsidTr="00C95551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F736830" w14:textId="77777777" w:rsidR="00E43550" w:rsidRPr="009468B0" w:rsidRDefault="00E43550" w:rsidP="003B3E0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970B78E" w14:textId="77777777" w:rsidR="00E43550" w:rsidRPr="009468B0" w:rsidRDefault="00E43550" w:rsidP="003B3E0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43E8C50" w14:textId="77777777" w:rsidR="00E43550" w:rsidRPr="009468B0" w:rsidRDefault="00E43550" w:rsidP="003B3E0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E910A2">
              <w:rPr>
                <w:sz w:val="20"/>
                <w:szCs w:val="20"/>
              </w:rPr>
              <w:t>28.</w:t>
            </w:r>
          </w:p>
        </w:tc>
      </w:tr>
      <w:tr w:rsidR="00E43550" w:rsidRPr="009468B0" w14:paraId="7A5B1622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DA9E8F6" w14:textId="77777777" w:rsidR="00E43550" w:rsidRPr="009468B0" w:rsidRDefault="00E43550" w:rsidP="009F33F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01719" w:rsidRPr="009468B0" w14:paraId="0585C772" w14:textId="77777777" w:rsidTr="003055E8">
        <w:trPr>
          <w:trHeight w:val="415"/>
        </w:trPr>
        <w:tc>
          <w:tcPr>
            <w:tcW w:w="4531" w:type="dxa"/>
            <w:gridSpan w:val="2"/>
            <w:vAlign w:val="center"/>
          </w:tcPr>
          <w:p w14:paraId="136CFE6E" w14:textId="2AB07E06" w:rsidR="00901719" w:rsidRPr="009468B0" w:rsidRDefault="00901719" w:rsidP="003B3E0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E910A2">
              <w:rPr>
                <w:b/>
                <w:bCs/>
                <w:sz w:val="20"/>
                <w:szCs w:val="20"/>
              </w:rPr>
              <w:t xml:space="preserve">Snalazim se u prostoru </w:t>
            </w:r>
            <w:r w:rsidR="003B2597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576980F9" w14:textId="77777777" w:rsidR="00901719" w:rsidRPr="009468B0" w:rsidRDefault="00901719" w:rsidP="00413B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9F33F1">
              <w:rPr>
                <w:sz w:val="20"/>
                <w:szCs w:val="20"/>
              </w:rPr>
              <w:t xml:space="preserve"> 3. </w:t>
            </w:r>
            <w:r w:rsidR="009F33F1">
              <w:rPr>
                <w:i/>
                <w:iCs/>
                <w:sz w:val="20"/>
                <w:szCs w:val="20"/>
              </w:rPr>
              <w:t>Snalazim se u prostoru</w:t>
            </w:r>
            <w:r w:rsidR="009F33F1">
              <w:rPr>
                <w:sz w:val="20"/>
                <w:szCs w:val="20"/>
              </w:rPr>
              <w:t xml:space="preserve"> – 3.3. </w:t>
            </w:r>
            <w:r w:rsidR="009F33F1">
              <w:rPr>
                <w:i/>
                <w:iCs/>
                <w:sz w:val="20"/>
                <w:szCs w:val="20"/>
              </w:rPr>
              <w:t>Reljef i zemljovid</w:t>
            </w:r>
          </w:p>
        </w:tc>
      </w:tr>
      <w:tr w:rsidR="00E43550" w:rsidRPr="009468B0" w14:paraId="7634460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84124F8" w14:textId="483FF7E0" w:rsidR="00E43550" w:rsidRPr="009468B0" w:rsidRDefault="00E43550" w:rsidP="003B3E0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10306B">
              <w:rPr>
                <w:sz w:val="20"/>
                <w:szCs w:val="20"/>
              </w:rPr>
              <w:t xml:space="preserve">Uvježbati snalaženje u prostoru </w:t>
            </w:r>
            <w:r w:rsidR="003B2597">
              <w:rPr>
                <w:sz w:val="20"/>
                <w:szCs w:val="20"/>
              </w:rPr>
              <w:t xml:space="preserve">s </w:t>
            </w:r>
            <w:r w:rsidR="0010306B">
              <w:rPr>
                <w:sz w:val="20"/>
                <w:szCs w:val="20"/>
              </w:rPr>
              <w:t>pomoću zemljovida.</w:t>
            </w:r>
          </w:p>
        </w:tc>
      </w:tr>
      <w:tr w:rsidR="00E43550" w:rsidRPr="009468B0" w14:paraId="0BE5ED1B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E6ECE1C" w14:textId="77777777" w:rsidR="00E43550" w:rsidRPr="008C0EBD" w:rsidRDefault="00E43550" w:rsidP="003B3E0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10306B" w:rsidRPr="009646A6">
              <w:rPr>
                <w:sz w:val="20"/>
                <w:szCs w:val="20"/>
                <w:lang w:eastAsia="hr-HR"/>
              </w:rPr>
              <w:t>PID OŠ A.3.3. Učenik zaključuje o organiziranosti lokalne zajednice, uspoređuje prikaze različitih prostora.</w:t>
            </w:r>
            <w:r w:rsidR="0010306B">
              <w:rPr>
                <w:sz w:val="20"/>
                <w:szCs w:val="20"/>
                <w:lang w:eastAsia="hr-HR"/>
              </w:rPr>
              <w:t xml:space="preserve">; </w:t>
            </w:r>
            <w:r w:rsidR="0010306B"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ljudi.</w:t>
            </w:r>
          </w:p>
        </w:tc>
      </w:tr>
      <w:tr w:rsidR="00E43550" w:rsidRPr="009468B0" w14:paraId="5521700C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EC5CBA0" w14:textId="77777777" w:rsidR="00E43550" w:rsidRPr="009468B0" w:rsidRDefault="00E43550" w:rsidP="009F33F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9625A55" w14:textId="77777777" w:rsidTr="0011191E">
        <w:tc>
          <w:tcPr>
            <w:tcW w:w="1634" w:type="dxa"/>
            <w:vAlign w:val="center"/>
          </w:tcPr>
          <w:p w14:paraId="7ED45BAA" w14:textId="77777777" w:rsidR="00E43550" w:rsidRPr="00C208B7" w:rsidRDefault="00E43550" w:rsidP="009F33F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3CD8AC2" w14:textId="77777777" w:rsidR="00E43550" w:rsidRPr="00C208B7" w:rsidRDefault="00E43550" w:rsidP="009F33F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F511402" w14:textId="77777777" w:rsidR="00E43550" w:rsidRPr="00C208B7" w:rsidRDefault="00E43550" w:rsidP="009F33F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4798146" w14:textId="77777777" w:rsidR="00E43550" w:rsidRPr="00C208B7" w:rsidRDefault="00B907A7" w:rsidP="009F33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14610751" w14:textId="77777777" w:rsidR="00E43550" w:rsidRPr="00C208B7" w:rsidRDefault="00B907A7" w:rsidP="009F33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12765762" w14:textId="77777777" w:rsidTr="0011191E">
        <w:tc>
          <w:tcPr>
            <w:tcW w:w="1634" w:type="dxa"/>
          </w:tcPr>
          <w:p w14:paraId="7D3059A6" w14:textId="77777777" w:rsidR="00E43550" w:rsidRPr="00C208B7" w:rsidRDefault="00E43550" w:rsidP="00854C71">
            <w:pPr>
              <w:rPr>
                <w:sz w:val="18"/>
                <w:szCs w:val="18"/>
              </w:rPr>
            </w:pPr>
          </w:p>
          <w:p w14:paraId="42EC2F4A" w14:textId="77777777" w:rsidR="00E43550" w:rsidRDefault="001A4282" w:rsidP="00854C71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9DEF8A1" w14:textId="77777777" w:rsidR="001A4282" w:rsidRPr="001A4282" w:rsidRDefault="001A4282" w:rsidP="00854C71">
            <w:pPr>
              <w:rPr>
                <w:sz w:val="18"/>
                <w:szCs w:val="18"/>
              </w:rPr>
            </w:pPr>
          </w:p>
          <w:p w14:paraId="79F53504" w14:textId="77777777" w:rsidR="00E43550" w:rsidRPr="00C208B7" w:rsidRDefault="00E43550" w:rsidP="00854C71">
            <w:pPr>
              <w:rPr>
                <w:sz w:val="18"/>
                <w:szCs w:val="18"/>
              </w:rPr>
            </w:pPr>
          </w:p>
          <w:p w14:paraId="4EFFD675" w14:textId="77777777" w:rsidR="00E43550" w:rsidRPr="00C208B7" w:rsidRDefault="00E43550" w:rsidP="00854C71">
            <w:pPr>
              <w:rPr>
                <w:sz w:val="18"/>
                <w:szCs w:val="18"/>
              </w:rPr>
            </w:pPr>
          </w:p>
          <w:p w14:paraId="47D33805" w14:textId="77777777" w:rsidR="00E43550" w:rsidRPr="00C208B7" w:rsidRDefault="00E43550" w:rsidP="00854C71">
            <w:pPr>
              <w:rPr>
                <w:sz w:val="18"/>
                <w:szCs w:val="18"/>
              </w:rPr>
            </w:pPr>
          </w:p>
          <w:p w14:paraId="0D18F8C7" w14:textId="77777777" w:rsidR="00E43550" w:rsidRPr="00C208B7" w:rsidRDefault="00E43550" w:rsidP="00854C71">
            <w:pPr>
              <w:rPr>
                <w:sz w:val="18"/>
                <w:szCs w:val="18"/>
              </w:rPr>
            </w:pPr>
          </w:p>
          <w:p w14:paraId="120C9F6C" w14:textId="77777777" w:rsidR="00E43550" w:rsidRPr="00C208B7" w:rsidRDefault="00E43550" w:rsidP="00854C71">
            <w:pPr>
              <w:rPr>
                <w:sz w:val="18"/>
                <w:szCs w:val="18"/>
              </w:rPr>
            </w:pPr>
          </w:p>
          <w:p w14:paraId="094C9D66" w14:textId="77777777" w:rsidR="00E43550" w:rsidRPr="00C208B7" w:rsidRDefault="00E43550" w:rsidP="00854C71">
            <w:pPr>
              <w:rPr>
                <w:sz w:val="18"/>
                <w:szCs w:val="18"/>
              </w:rPr>
            </w:pPr>
          </w:p>
          <w:p w14:paraId="5B3EF725" w14:textId="77777777" w:rsidR="00E43550" w:rsidRPr="00C208B7" w:rsidRDefault="00E43550" w:rsidP="00854C71">
            <w:pPr>
              <w:rPr>
                <w:sz w:val="18"/>
                <w:szCs w:val="18"/>
              </w:rPr>
            </w:pPr>
          </w:p>
          <w:p w14:paraId="199C1CE9" w14:textId="77777777" w:rsidR="00E43550" w:rsidRPr="00C208B7" w:rsidRDefault="00E43550" w:rsidP="00854C71">
            <w:pPr>
              <w:rPr>
                <w:sz w:val="18"/>
                <w:szCs w:val="18"/>
              </w:rPr>
            </w:pPr>
          </w:p>
          <w:p w14:paraId="150DE1A7" w14:textId="77777777" w:rsidR="001A4282" w:rsidRDefault="001A4282" w:rsidP="00854C71">
            <w:pPr>
              <w:rPr>
                <w:sz w:val="18"/>
                <w:szCs w:val="18"/>
              </w:rPr>
            </w:pPr>
          </w:p>
          <w:p w14:paraId="50967053" w14:textId="77777777" w:rsidR="001A4282" w:rsidRDefault="001A4282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6658CC">
              <w:rPr>
                <w:sz w:val="18"/>
                <w:szCs w:val="18"/>
              </w:rPr>
              <w:t>Uvježbavanje</w:t>
            </w:r>
          </w:p>
          <w:p w14:paraId="366003E2" w14:textId="77777777" w:rsidR="001A4282" w:rsidRDefault="001A4282" w:rsidP="00854C71">
            <w:pPr>
              <w:rPr>
                <w:sz w:val="18"/>
                <w:szCs w:val="18"/>
              </w:rPr>
            </w:pPr>
          </w:p>
          <w:p w14:paraId="1C81C5E0" w14:textId="77777777" w:rsidR="001A4282" w:rsidRDefault="001A4282" w:rsidP="00854C71">
            <w:pPr>
              <w:rPr>
                <w:sz w:val="18"/>
                <w:szCs w:val="18"/>
              </w:rPr>
            </w:pPr>
          </w:p>
          <w:p w14:paraId="3990F4DF" w14:textId="77777777" w:rsidR="001A4282" w:rsidRDefault="001A4282" w:rsidP="00854C71">
            <w:pPr>
              <w:rPr>
                <w:sz w:val="18"/>
                <w:szCs w:val="18"/>
              </w:rPr>
            </w:pPr>
          </w:p>
          <w:p w14:paraId="090EE854" w14:textId="77777777" w:rsidR="007A3BCE" w:rsidRDefault="007A3BCE" w:rsidP="00854C71">
            <w:pPr>
              <w:rPr>
                <w:sz w:val="18"/>
                <w:szCs w:val="18"/>
              </w:rPr>
            </w:pPr>
          </w:p>
          <w:p w14:paraId="1BF3A5C6" w14:textId="77777777" w:rsidR="007A3BCE" w:rsidRDefault="007A3BCE" w:rsidP="00854C71">
            <w:pPr>
              <w:rPr>
                <w:sz w:val="18"/>
                <w:szCs w:val="18"/>
              </w:rPr>
            </w:pPr>
          </w:p>
          <w:p w14:paraId="6D2B6CCD" w14:textId="77777777" w:rsidR="007A3BCE" w:rsidRDefault="007A3BCE" w:rsidP="00854C71">
            <w:pPr>
              <w:rPr>
                <w:sz w:val="18"/>
                <w:szCs w:val="18"/>
              </w:rPr>
            </w:pPr>
          </w:p>
          <w:p w14:paraId="35F9E671" w14:textId="77777777" w:rsidR="007A3BCE" w:rsidRDefault="007A3BCE" w:rsidP="00854C71">
            <w:pPr>
              <w:rPr>
                <w:sz w:val="18"/>
                <w:szCs w:val="18"/>
              </w:rPr>
            </w:pPr>
          </w:p>
          <w:p w14:paraId="4F0A3B2A" w14:textId="77777777" w:rsidR="007A3BCE" w:rsidRDefault="007A3BCE" w:rsidP="00854C71">
            <w:pPr>
              <w:rPr>
                <w:sz w:val="18"/>
                <w:szCs w:val="18"/>
              </w:rPr>
            </w:pPr>
          </w:p>
          <w:p w14:paraId="568CAA59" w14:textId="77777777" w:rsidR="0080015F" w:rsidRDefault="0080015F" w:rsidP="00854C71">
            <w:pPr>
              <w:rPr>
                <w:sz w:val="18"/>
                <w:szCs w:val="18"/>
              </w:rPr>
            </w:pPr>
          </w:p>
          <w:p w14:paraId="6D700E57" w14:textId="77777777" w:rsidR="0080015F" w:rsidRDefault="0080015F" w:rsidP="00854C71">
            <w:pPr>
              <w:rPr>
                <w:sz w:val="18"/>
                <w:szCs w:val="18"/>
              </w:rPr>
            </w:pPr>
          </w:p>
          <w:p w14:paraId="7EE32307" w14:textId="77777777" w:rsidR="0080015F" w:rsidRDefault="0080015F" w:rsidP="00854C71">
            <w:pPr>
              <w:rPr>
                <w:sz w:val="18"/>
                <w:szCs w:val="18"/>
              </w:rPr>
            </w:pPr>
          </w:p>
          <w:p w14:paraId="6AC3B475" w14:textId="77777777" w:rsidR="0080015F" w:rsidRDefault="0080015F" w:rsidP="00854C71">
            <w:pPr>
              <w:rPr>
                <w:sz w:val="18"/>
                <w:szCs w:val="18"/>
              </w:rPr>
            </w:pPr>
          </w:p>
          <w:p w14:paraId="70EEE283" w14:textId="77777777" w:rsidR="0080015F" w:rsidRDefault="0080015F" w:rsidP="00854C71">
            <w:pPr>
              <w:rPr>
                <w:sz w:val="18"/>
                <w:szCs w:val="18"/>
              </w:rPr>
            </w:pPr>
          </w:p>
          <w:p w14:paraId="1774BF04" w14:textId="77777777" w:rsidR="0080015F" w:rsidRDefault="0080015F" w:rsidP="00854C71">
            <w:pPr>
              <w:rPr>
                <w:sz w:val="18"/>
                <w:szCs w:val="18"/>
              </w:rPr>
            </w:pPr>
          </w:p>
          <w:p w14:paraId="74D0C701" w14:textId="77777777" w:rsidR="007A3BCE" w:rsidRDefault="007A3BCE" w:rsidP="00854C71">
            <w:pPr>
              <w:rPr>
                <w:sz w:val="18"/>
                <w:szCs w:val="18"/>
              </w:rPr>
            </w:pPr>
          </w:p>
          <w:p w14:paraId="086F674E" w14:textId="77777777" w:rsidR="007A3BCE" w:rsidRDefault="007A3BCE" w:rsidP="00854C71">
            <w:pPr>
              <w:rPr>
                <w:sz w:val="18"/>
                <w:szCs w:val="18"/>
              </w:rPr>
            </w:pPr>
          </w:p>
          <w:p w14:paraId="34DACB37" w14:textId="77777777" w:rsidR="007A3BCE" w:rsidRDefault="007A3BCE" w:rsidP="00854C71">
            <w:pPr>
              <w:rPr>
                <w:sz w:val="18"/>
                <w:szCs w:val="18"/>
              </w:rPr>
            </w:pPr>
          </w:p>
          <w:p w14:paraId="48B2D971" w14:textId="77777777" w:rsidR="007A3BCE" w:rsidRDefault="007A3BCE" w:rsidP="00854C71">
            <w:pPr>
              <w:rPr>
                <w:sz w:val="18"/>
                <w:szCs w:val="18"/>
              </w:rPr>
            </w:pPr>
          </w:p>
          <w:p w14:paraId="104CA370" w14:textId="77777777" w:rsidR="0080015F" w:rsidRDefault="0080015F" w:rsidP="00854C71">
            <w:pPr>
              <w:rPr>
                <w:sz w:val="18"/>
                <w:szCs w:val="18"/>
              </w:rPr>
            </w:pPr>
          </w:p>
          <w:p w14:paraId="6726BBEE" w14:textId="77777777" w:rsidR="0080015F" w:rsidRDefault="0080015F" w:rsidP="00854C71">
            <w:pPr>
              <w:rPr>
                <w:sz w:val="18"/>
                <w:szCs w:val="18"/>
              </w:rPr>
            </w:pPr>
          </w:p>
          <w:p w14:paraId="540474CC" w14:textId="77777777" w:rsidR="0080015F" w:rsidRDefault="0080015F" w:rsidP="00854C71">
            <w:pPr>
              <w:rPr>
                <w:sz w:val="18"/>
                <w:szCs w:val="18"/>
              </w:rPr>
            </w:pPr>
          </w:p>
          <w:p w14:paraId="4A01A00F" w14:textId="77777777" w:rsidR="0080015F" w:rsidRDefault="0080015F" w:rsidP="00854C71">
            <w:pPr>
              <w:rPr>
                <w:sz w:val="18"/>
                <w:szCs w:val="18"/>
              </w:rPr>
            </w:pPr>
          </w:p>
          <w:p w14:paraId="3B663325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5AC4E828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4F0B3EF1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7D7A796A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5E90DDDA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769BE842" w14:textId="77777777" w:rsidR="0080015F" w:rsidRDefault="0080015F" w:rsidP="00854C71">
            <w:pPr>
              <w:rPr>
                <w:sz w:val="18"/>
                <w:szCs w:val="18"/>
              </w:rPr>
            </w:pPr>
          </w:p>
          <w:p w14:paraId="562A13AD" w14:textId="77777777" w:rsidR="0080015F" w:rsidRDefault="0080015F" w:rsidP="00854C71">
            <w:pPr>
              <w:rPr>
                <w:sz w:val="18"/>
                <w:szCs w:val="18"/>
              </w:rPr>
            </w:pPr>
          </w:p>
          <w:p w14:paraId="2741BCAD" w14:textId="77777777" w:rsidR="001A4282" w:rsidRDefault="001A4282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1FEFF0BF" w14:textId="77777777" w:rsidR="001A4282" w:rsidRDefault="001A4282" w:rsidP="00854C71">
            <w:pPr>
              <w:rPr>
                <w:sz w:val="18"/>
                <w:szCs w:val="18"/>
              </w:rPr>
            </w:pPr>
          </w:p>
          <w:p w14:paraId="52F39631" w14:textId="77777777" w:rsidR="007A3BCE" w:rsidRDefault="007A3BCE" w:rsidP="00854C71">
            <w:pPr>
              <w:rPr>
                <w:sz w:val="18"/>
                <w:szCs w:val="18"/>
              </w:rPr>
            </w:pPr>
          </w:p>
          <w:p w14:paraId="65D5C897" w14:textId="77777777" w:rsidR="0080015F" w:rsidRDefault="0080015F" w:rsidP="00854C71">
            <w:pPr>
              <w:rPr>
                <w:sz w:val="18"/>
                <w:szCs w:val="18"/>
              </w:rPr>
            </w:pPr>
          </w:p>
          <w:p w14:paraId="557D2D2F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3E3B463B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03021D54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032BD578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43A907AE" w14:textId="77777777" w:rsidR="001A4282" w:rsidRPr="00C208B7" w:rsidRDefault="00877F4D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1A4282">
              <w:rPr>
                <w:sz w:val="18"/>
                <w:szCs w:val="18"/>
              </w:rPr>
              <w:t>Provjeravanje</w:t>
            </w:r>
          </w:p>
          <w:p w14:paraId="469879B2" w14:textId="77777777" w:rsidR="00E43550" w:rsidRPr="00C208B7" w:rsidRDefault="00E43550" w:rsidP="00854C71">
            <w:pPr>
              <w:rPr>
                <w:sz w:val="18"/>
                <w:szCs w:val="18"/>
              </w:rPr>
            </w:pPr>
          </w:p>
          <w:p w14:paraId="62816B8B" w14:textId="77777777" w:rsidR="00E43550" w:rsidRPr="00C208B7" w:rsidRDefault="00E43550" w:rsidP="00854C71">
            <w:pPr>
              <w:rPr>
                <w:sz w:val="18"/>
                <w:szCs w:val="18"/>
              </w:rPr>
            </w:pPr>
          </w:p>
          <w:p w14:paraId="1A079116" w14:textId="77777777" w:rsidR="00E43550" w:rsidRPr="00C208B7" w:rsidRDefault="00E43550" w:rsidP="00854C71">
            <w:pPr>
              <w:rPr>
                <w:sz w:val="18"/>
                <w:szCs w:val="18"/>
              </w:rPr>
            </w:pPr>
          </w:p>
          <w:p w14:paraId="2F55A773" w14:textId="77777777" w:rsidR="00E43550" w:rsidRPr="00C208B7" w:rsidRDefault="00E43550" w:rsidP="00854C71">
            <w:pPr>
              <w:rPr>
                <w:sz w:val="18"/>
                <w:szCs w:val="18"/>
              </w:rPr>
            </w:pPr>
          </w:p>
          <w:p w14:paraId="0405B1EF" w14:textId="77777777" w:rsidR="00E43550" w:rsidRPr="00C208B7" w:rsidRDefault="00E43550" w:rsidP="00854C71">
            <w:pPr>
              <w:rPr>
                <w:sz w:val="18"/>
                <w:szCs w:val="18"/>
              </w:rPr>
            </w:pPr>
          </w:p>
          <w:p w14:paraId="6987D86A" w14:textId="77777777" w:rsidR="00E43550" w:rsidRPr="00C208B7" w:rsidRDefault="00E43550" w:rsidP="00854C71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B865C5C" w14:textId="77777777" w:rsidR="00F4557A" w:rsidRDefault="00F4557A" w:rsidP="00854C71">
            <w:pPr>
              <w:rPr>
                <w:sz w:val="18"/>
                <w:szCs w:val="18"/>
              </w:rPr>
            </w:pPr>
          </w:p>
          <w:p w14:paraId="0C9206F3" w14:textId="2E0C6B5C" w:rsidR="00743BE3" w:rsidRDefault="00F05E6C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dječje igre u udžbeniku (str. 7</w:t>
            </w:r>
            <w:r w:rsidR="003B3E0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). Opisujemo j</w:t>
            </w:r>
            <w:r w:rsidR="003B259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Što rade djeca na fotografiji? Što mislite, što je cilj dječaku s povezom na očima? Napišite to na crte po</w:t>
            </w:r>
            <w:r w:rsidR="003B2597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fotografije. Što mislite, kakve trebaju biti upute dječaku za kretanje? </w:t>
            </w:r>
            <w:r w:rsidR="00743BE3">
              <w:rPr>
                <w:sz w:val="18"/>
                <w:szCs w:val="18"/>
              </w:rPr>
              <w:t>Na što djeca s fotografije trebaju jako paziti?</w:t>
            </w:r>
          </w:p>
          <w:p w14:paraId="59213D5E" w14:textId="77777777" w:rsidR="00743BE3" w:rsidRDefault="00743BE3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6B3C159D" w14:textId="77777777" w:rsidR="00743BE3" w:rsidRDefault="00743BE3" w:rsidP="00854C71">
            <w:pPr>
              <w:rPr>
                <w:sz w:val="18"/>
                <w:szCs w:val="18"/>
              </w:rPr>
            </w:pPr>
          </w:p>
          <w:p w14:paraId="7B161966" w14:textId="77777777" w:rsidR="00743BE3" w:rsidRDefault="00743BE3" w:rsidP="00854C71">
            <w:pPr>
              <w:rPr>
                <w:sz w:val="18"/>
                <w:szCs w:val="18"/>
              </w:rPr>
            </w:pPr>
          </w:p>
          <w:p w14:paraId="19D95784" w14:textId="77777777" w:rsidR="00743BE3" w:rsidRDefault="00743BE3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Što nam sve može pomoći u snalaženju u prostoru? Zašto nam je važno poznavati strane svijeta? Što je zemljovid? Kojim </w:t>
            </w:r>
            <w:r w:rsidR="003B3E08">
              <w:rPr>
                <w:sz w:val="18"/>
                <w:szCs w:val="18"/>
              </w:rPr>
              <w:t xml:space="preserve">su </w:t>
            </w:r>
            <w:r>
              <w:rPr>
                <w:sz w:val="18"/>
                <w:szCs w:val="18"/>
              </w:rPr>
              <w:t xml:space="preserve">bojama označeni pojedini dijelovi reljefa na zemljovidu? </w:t>
            </w:r>
          </w:p>
          <w:p w14:paraId="41FF275D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7495EE67" w14:textId="7BED8826" w:rsidR="00EA5116" w:rsidRPr="00EA5116" w:rsidRDefault="00EA5116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prošetati po Dinari ili obalom Jadranskog</w:t>
            </w:r>
            <w:r w:rsidR="003B25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mora </w:t>
            </w:r>
            <w:r w:rsidR="003B2597">
              <w:rPr>
                <w:sz w:val="18"/>
                <w:szCs w:val="18"/>
              </w:rPr>
              <w:t xml:space="preserve">s </w:t>
            </w:r>
            <w:r>
              <w:rPr>
                <w:sz w:val="18"/>
                <w:szCs w:val="18"/>
              </w:rPr>
              <w:t xml:space="preserve">pomoću aplikacije u DOS-u </w:t>
            </w:r>
            <w:r>
              <w:rPr>
                <w:i/>
                <w:iCs/>
                <w:sz w:val="18"/>
                <w:szCs w:val="18"/>
              </w:rPr>
              <w:t>Reljef i zemljovid</w:t>
            </w:r>
            <w:r>
              <w:rPr>
                <w:sz w:val="18"/>
                <w:szCs w:val="18"/>
              </w:rPr>
              <w:t>.</w:t>
            </w:r>
          </w:p>
          <w:p w14:paraId="36E7DA88" w14:textId="77777777" w:rsidR="00743BE3" w:rsidRDefault="00743BE3" w:rsidP="00854C71">
            <w:pPr>
              <w:rPr>
                <w:sz w:val="18"/>
                <w:szCs w:val="18"/>
              </w:rPr>
            </w:pPr>
          </w:p>
          <w:p w14:paraId="77B769A5" w14:textId="21264551" w:rsidR="00743BE3" w:rsidRDefault="00743BE3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skupine. Svaka skupina dobiva plastelin, kartonsku podlogu, pastele i fotokopiju zemljovida Hrvatske. Učenici u skupini trebaju izraditi reljefnu </w:t>
            </w:r>
            <w:r w:rsidR="0080015F">
              <w:rPr>
                <w:sz w:val="18"/>
                <w:szCs w:val="18"/>
              </w:rPr>
              <w:t xml:space="preserve">kartu Hrvatske. Pritom trebaju paziti koju boju </w:t>
            </w:r>
            <w:r w:rsidR="003B2597">
              <w:rPr>
                <w:sz w:val="18"/>
                <w:szCs w:val="18"/>
              </w:rPr>
              <w:t>upotrebljavaju</w:t>
            </w:r>
            <w:r w:rsidR="0080015F">
              <w:rPr>
                <w:sz w:val="18"/>
                <w:szCs w:val="18"/>
              </w:rPr>
              <w:t xml:space="preserve"> u izradi pojedinih dijelova reljefa. Također, učenici </w:t>
            </w:r>
            <w:r w:rsidR="003B2597">
              <w:rPr>
                <w:sz w:val="18"/>
                <w:szCs w:val="18"/>
              </w:rPr>
              <w:t>moraju</w:t>
            </w:r>
            <w:r w:rsidR="0080015F">
              <w:rPr>
                <w:sz w:val="18"/>
                <w:szCs w:val="18"/>
              </w:rPr>
              <w:t xml:space="preserve"> pripaziti da se na njihovoj karti vidi koji su reljefni oblici viši, a koji niži. Kako bismo uštedjeli plastelin, u unutrašnjost uzvisina zalijepit ćemo kuglice od zgužvanog</w:t>
            </w:r>
            <w:r w:rsidR="003B3E08">
              <w:rPr>
                <w:sz w:val="18"/>
                <w:szCs w:val="18"/>
              </w:rPr>
              <w:t>a</w:t>
            </w:r>
            <w:r w:rsidR="0080015F">
              <w:rPr>
                <w:sz w:val="18"/>
                <w:szCs w:val="18"/>
              </w:rPr>
              <w:t xml:space="preserve"> papira.</w:t>
            </w:r>
          </w:p>
          <w:p w14:paraId="525CE1C4" w14:textId="2BB93BBF" w:rsidR="00743BE3" w:rsidRDefault="0080015F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Nakon što sve skupine </w:t>
            </w:r>
            <w:r w:rsidR="003B2597">
              <w:rPr>
                <w:sz w:val="18"/>
                <w:szCs w:val="18"/>
              </w:rPr>
              <w:t>završe</w:t>
            </w:r>
            <w:r>
              <w:rPr>
                <w:sz w:val="18"/>
                <w:szCs w:val="18"/>
              </w:rPr>
              <w:t xml:space="preserve"> svoj rad, postavljamo papir po</w:t>
            </w:r>
            <w:r w:rsidR="003B2597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svakog</w:t>
            </w:r>
            <w:r w:rsidR="003B25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rada. Učenici mogu prošetati do mjesta na kojima su radile druge skupine kako bi vidjele njihove radove. Na papir po</w:t>
            </w:r>
            <w:r w:rsidR="003B2597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rada učenici mogu napisati svoj komentar o radu (kritiku ili pohvalu). Svaki komentar </w:t>
            </w:r>
            <w:r w:rsidR="003B2597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obrazložiti.</w:t>
            </w:r>
          </w:p>
          <w:p w14:paraId="504DFBBC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5ABF4BD6" w14:textId="77777777" w:rsidR="00743BE3" w:rsidRDefault="00743BE3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 rješavaju zadatke u udžbeniku (str. 7</w:t>
            </w:r>
            <w:r w:rsidR="003B3E0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i 7</w:t>
            </w:r>
            <w:r w:rsidR="003B3E0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). Učiteljica/učitelj obilazi učenike, pomaže im i dodatno objašnjava zadatke.</w:t>
            </w:r>
          </w:p>
          <w:p w14:paraId="77CD4A33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19A4713A" w14:textId="7C35D351" w:rsidR="00EA5116" w:rsidRPr="00EA5116" w:rsidRDefault="00EA5116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Uz pomoć karte odgovori na pitanja</w:t>
            </w:r>
            <w:r w:rsidR="003B2597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Reljef i zemljovid</w:t>
            </w:r>
            <w:r>
              <w:rPr>
                <w:sz w:val="18"/>
                <w:szCs w:val="18"/>
              </w:rPr>
              <w:t>.</w:t>
            </w:r>
          </w:p>
          <w:p w14:paraId="54988AB9" w14:textId="77777777" w:rsidR="00743BE3" w:rsidRDefault="00743BE3" w:rsidP="00854C71">
            <w:pPr>
              <w:rPr>
                <w:sz w:val="18"/>
                <w:szCs w:val="18"/>
              </w:rPr>
            </w:pPr>
          </w:p>
          <w:p w14:paraId="7B0EAE13" w14:textId="77777777" w:rsidR="00743BE3" w:rsidRDefault="00743BE3" w:rsidP="00854C71">
            <w:pPr>
              <w:rPr>
                <w:sz w:val="18"/>
                <w:szCs w:val="18"/>
              </w:rPr>
            </w:pPr>
          </w:p>
          <w:p w14:paraId="7D390B0E" w14:textId="49AFBAA2" w:rsidR="00743BE3" w:rsidRDefault="00743BE3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parove. Jedan </w:t>
            </w:r>
            <w:r w:rsidR="003B2597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učenik putnik koji se treba snaći na zemljovidu</w:t>
            </w:r>
            <w:r w:rsidR="00723051">
              <w:rPr>
                <w:sz w:val="18"/>
                <w:szCs w:val="18"/>
              </w:rPr>
              <w:t xml:space="preserve"> u udžbeniku (str. 7</w:t>
            </w:r>
            <w:r w:rsidR="003B3E08">
              <w:rPr>
                <w:sz w:val="18"/>
                <w:szCs w:val="18"/>
              </w:rPr>
              <w:t>3</w:t>
            </w:r>
            <w:r w:rsidR="00723051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, a drugi </w:t>
            </w:r>
            <w:r w:rsidR="003B2597">
              <w:rPr>
                <w:sz w:val="18"/>
                <w:szCs w:val="18"/>
              </w:rPr>
              <w:t xml:space="preserve">mu </w:t>
            </w:r>
            <w:r>
              <w:rPr>
                <w:sz w:val="18"/>
                <w:szCs w:val="18"/>
              </w:rPr>
              <w:t>učenik daje upute za kretanje kako bi stigao do trga koji je odabrao. Nakon što učenik putnik stigne do odredišta, učenici zamjenjuju uloge.</w:t>
            </w:r>
          </w:p>
          <w:p w14:paraId="106A178B" w14:textId="77777777" w:rsidR="00F850A1" w:rsidRPr="00484357" w:rsidRDefault="00F850A1" w:rsidP="00854C7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115E1EC" w14:textId="77777777" w:rsidR="003429B4" w:rsidRDefault="003429B4" w:rsidP="00854C71">
            <w:pPr>
              <w:rPr>
                <w:sz w:val="18"/>
                <w:szCs w:val="18"/>
              </w:rPr>
            </w:pPr>
          </w:p>
          <w:p w14:paraId="4F88FDF0" w14:textId="77777777" w:rsidR="00723051" w:rsidRDefault="00723051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582CCE8" w14:textId="77777777" w:rsidR="00723051" w:rsidRDefault="00723051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5FBCFA1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785903D0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09F448D6" w14:textId="77777777" w:rsidR="00723051" w:rsidRDefault="00723051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B9B0065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046B2DEA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1ECD0A01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3B059158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5FA5B3A9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72EA3A4D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1ECB88FF" w14:textId="77777777" w:rsidR="00723051" w:rsidRDefault="00723051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1535D35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762B6110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7937A676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66F9E7CA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1C3E1204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1445F0EF" w14:textId="77777777" w:rsidR="00EA5116" w:rsidRDefault="00EA5116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A38AD41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4B5B8BCD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120F149D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6796760B" w14:textId="77777777" w:rsidR="00723051" w:rsidRDefault="00723051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123B67E1" w14:textId="70BF1A33" w:rsidR="00723051" w:rsidRDefault="003B2597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plastelin,</w:t>
            </w:r>
          </w:p>
          <w:p w14:paraId="0C0CDB16" w14:textId="6E5D1920" w:rsidR="00723051" w:rsidRDefault="00723051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podloga</w:t>
            </w:r>
            <w:r w:rsidR="003B2597">
              <w:rPr>
                <w:sz w:val="18"/>
                <w:szCs w:val="18"/>
              </w:rPr>
              <w:t>,</w:t>
            </w:r>
          </w:p>
          <w:p w14:paraId="643DA53F" w14:textId="0499D18C" w:rsidR="00723051" w:rsidRDefault="00723051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pastele</w:t>
            </w:r>
            <w:r w:rsidR="003B2597">
              <w:rPr>
                <w:sz w:val="18"/>
                <w:szCs w:val="18"/>
              </w:rPr>
              <w:t>,</w:t>
            </w:r>
          </w:p>
          <w:p w14:paraId="2BF93BF4" w14:textId="77777777" w:rsidR="00723051" w:rsidRDefault="00723051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fotokopija zemljovida</w:t>
            </w:r>
          </w:p>
          <w:p w14:paraId="137DBFDB" w14:textId="77777777" w:rsidR="00723051" w:rsidRDefault="00723051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</w:t>
            </w:r>
          </w:p>
          <w:p w14:paraId="5A360195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64E7A6D7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25F86DA9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4693A0EB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28913DE0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66FF806E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72EEF5CB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545853EC" w14:textId="77777777" w:rsidR="00723051" w:rsidRDefault="00723051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5B986338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0023370F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6203FA83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4DAE590B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349AE0F9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34B59277" w14:textId="77777777" w:rsidR="00723051" w:rsidRDefault="00723051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4C0A930" w14:textId="77777777" w:rsidR="00723051" w:rsidRDefault="00723051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I: pisanje</w:t>
            </w:r>
          </w:p>
          <w:p w14:paraId="5E2754A0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25E67530" w14:textId="77777777" w:rsidR="00723051" w:rsidRDefault="00723051" w:rsidP="00854C71">
            <w:pPr>
              <w:rPr>
                <w:sz w:val="18"/>
                <w:szCs w:val="18"/>
              </w:rPr>
            </w:pPr>
          </w:p>
          <w:p w14:paraId="152A7DF8" w14:textId="77777777" w:rsidR="00EA5116" w:rsidRDefault="00EA5116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A2F4A2B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233D1A81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7A2E9A41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68E0B62F" w14:textId="77777777" w:rsidR="00723051" w:rsidRDefault="00723051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0FBA0B9C" w14:textId="77777777" w:rsidR="00723051" w:rsidRDefault="00723051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F5C0DAD" w14:textId="77777777" w:rsidR="00723051" w:rsidRPr="00C208B7" w:rsidRDefault="00723051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</w:tc>
        <w:tc>
          <w:tcPr>
            <w:tcW w:w="1276" w:type="dxa"/>
          </w:tcPr>
          <w:p w14:paraId="398593EB" w14:textId="77777777" w:rsidR="0010545D" w:rsidRDefault="0010545D" w:rsidP="00854C71">
            <w:pPr>
              <w:rPr>
                <w:sz w:val="18"/>
                <w:szCs w:val="18"/>
              </w:rPr>
            </w:pPr>
          </w:p>
          <w:p w14:paraId="548871C4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11814C6A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285D3AAD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1BA0D338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03D3D30E" w14:textId="37E19E83" w:rsidR="0010306B" w:rsidRDefault="00C95551" w:rsidP="00854C7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2597">
              <w:rPr>
                <w:sz w:val="18"/>
                <w:szCs w:val="18"/>
              </w:rPr>
              <w:t>A.2.4.</w:t>
            </w:r>
          </w:p>
          <w:p w14:paraId="70546D0A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71E8183C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6FF69C85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62DF9BB7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3765AFFF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531D8E6C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2FED9556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4886BE63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7442B401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3E00749D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32867464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6B2BF37F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102940CE" w14:textId="3CBCA0F9" w:rsidR="00EA5116" w:rsidRDefault="00C95551" w:rsidP="00854C7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2597">
              <w:rPr>
                <w:sz w:val="18"/>
                <w:szCs w:val="18"/>
              </w:rPr>
              <w:t>A.2.2.</w:t>
            </w:r>
          </w:p>
          <w:p w14:paraId="19A7E772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5966B443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541E62DA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2CC33058" w14:textId="698F6869" w:rsidR="0010306B" w:rsidRDefault="003B2597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57227011" w14:textId="0B88F4D1" w:rsidR="0010306B" w:rsidRDefault="00C95551" w:rsidP="00854C7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2597">
              <w:rPr>
                <w:sz w:val="18"/>
                <w:szCs w:val="18"/>
              </w:rPr>
              <w:t>C.2.1.</w:t>
            </w:r>
          </w:p>
          <w:p w14:paraId="5F321CAF" w14:textId="6C589E94" w:rsidR="0010306B" w:rsidRDefault="00C95551" w:rsidP="00854C7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2597">
              <w:rPr>
                <w:sz w:val="18"/>
                <w:szCs w:val="18"/>
              </w:rPr>
              <w:t>A.2.3.</w:t>
            </w:r>
          </w:p>
          <w:p w14:paraId="20833D9E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65DF9A48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4E2EABB9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6F7EC3CD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6D2A8961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13E53C76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5C4D35D6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19172AB6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28CE4509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0C3B3799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56D0AD71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1E9A9F1F" w14:textId="6566B541" w:rsidR="0010306B" w:rsidRDefault="00C95551" w:rsidP="00854C7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2597">
              <w:rPr>
                <w:sz w:val="18"/>
                <w:szCs w:val="18"/>
              </w:rPr>
              <w:t>A.2.4.</w:t>
            </w:r>
          </w:p>
          <w:p w14:paraId="2CD71E49" w14:textId="582923C3" w:rsidR="0010306B" w:rsidRDefault="00C95551" w:rsidP="00854C7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2597">
              <w:rPr>
                <w:sz w:val="18"/>
                <w:szCs w:val="18"/>
              </w:rPr>
              <w:t>A.2.1.</w:t>
            </w:r>
          </w:p>
          <w:p w14:paraId="53B1AEEF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6290ED8D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6CF6152F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3797998C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4DEA51DF" w14:textId="6D3EBE5F" w:rsidR="0010306B" w:rsidRDefault="00C95551" w:rsidP="00854C7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2597">
              <w:rPr>
                <w:sz w:val="18"/>
                <w:szCs w:val="18"/>
              </w:rPr>
              <w:t>A.2.4.</w:t>
            </w:r>
          </w:p>
          <w:p w14:paraId="3153B2D3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7300282F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6812839D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295017A5" w14:textId="3D433793" w:rsidR="00EA5116" w:rsidRDefault="00C95551" w:rsidP="00854C7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2597">
              <w:rPr>
                <w:sz w:val="18"/>
                <w:szCs w:val="18"/>
              </w:rPr>
              <w:t>A.2.2.</w:t>
            </w:r>
          </w:p>
          <w:p w14:paraId="00A7E738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445DED64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6268E8F3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6DBD8C7D" w14:textId="08D9898C" w:rsidR="0010306B" w:rsidRDefault="00C95551" w:rsidP="00854C7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2597">
              <w:rPr>
                <w:sz w:val="18"/>
                <w:szCs w:val="18"/>
              </w:rPr>
              <w:t>D.2.2.</w:t>
            </w:r>
          </w:p>
          <w:p w14:paraId="1BC38BED" w14:textId="5633FE32" w:rsidR="0010306B" w:rsidRPr="00C208B7" w:rsidRDefault="00C95551" w:rsidP="00854C7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2597">
              <w:rPr>
                <w:sz w:val="18"/>
                <w:szCs w:val="18"/>
              </w:rPr>
              <w:t>B.2.2.</w:t>
            </w:r>
          </w:p>
        </w:tc>
        <w:tc>
          <w:tcPr>
            <w:tcW w:w="1270" w:type="dxa"/>
          </w:tcPr>
          <w:p w14:paraId="37DBC7F5" w14:textId="77777777" w:rsidR="005418F8" w:rsidRDefault="005418F8" w:rsidP="00854C71">
            <w:pPr>
              <w:rPr>
                <w:sz w:val="18"/>
                <w:szCs w:val="18"/>
              </w:rPr>
            </w:pPr>
          </w:p>
          <w:p w14:paraId="0592D913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6D9E63EC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706C5383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06CCAF52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756E9176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2DCF504F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0548A4AB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4EE1EFEA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4CBDBBE6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25DE42DE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5AB81018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624E5391" w14:textId="77777777" w:rsidR="0010306B" w:rsidRDefault="0010306B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71E8BC43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088B4756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623C5E6B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40FF2735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178FEB28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073D1B47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4E4C19AE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58820C77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10250C6C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785A40E1" w14:textId="77777777" w:rsidR="0010306B" w:rsidRDefault="0010306B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3977FA0A" w14:textId="77777777" w:rsidR="0010306B" w:rsidRDefault="0010306B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4AC026AD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48989AE8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217B8AE1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1B8B8FFD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541FA3DE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5CDE5603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58968D2D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22B2DA41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426BC076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3AC34855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70BABA12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46813289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657C7E1F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73FF489F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2391E20A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2E99713A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4F997E82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4E972328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172C9EE2" w14:textId="77777777" w:rsidR="0010306B" w:rsidRDefault="0010306B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25D8066A" w14:textId="77777777" w:rsidR="0010306B" w:rsidRDefault="0010306B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B.3.4.</w:t>
            </w:r>
          </w:p>
          <w:p w14:paraId="6B7AE0D4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64101A6D" w14:textId="77777777" w:rsidR="0010306B" w:rsidRDefault="0010306B" w:rsidP="00854C71">
            <w:pPr>
              <w:rPr>
                <w:sz w:val="18"/>
                <w:szCs w:val="18"/>
              </w:rPr>
            </w:pPr>
          </w:p>
          <w:p w14:paraId="58D2B9B6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272B6D76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48130263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1C4F647D" w14:textId="77777777" w:rsidR="00EA5116" w:rsidRDefault="00EA5116" w:rsidP="00854C71">
            <w:pPr>
              <w:rPr>
                <w:sz w:val="18"/>
                <w:szCs w:val="18"/>
              </w:rPr>
            </w:pPr>
          </w:p>
          <w:p w14:paraId="2CCEBEB1" w14:textId="77777777" w:rsidR="0010306B" w:rsidRPr="00C208B7" w:rsidRDefault="0010306B" w:rsidP="00854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</w:tc>
      </w:tr>
      <w:tr w:rsidR="00E43550" w:rsidRPr="00C208B7" w14:paraId="7A1E7860" w14:textId="77777777" w:rsidTr="0011191E">
        <w:tc>
          <w:tcPr>
            <w:tcW w:w="6516" w:type="dxa"/>
            <w:gridSpan w:val="4"/>
          </w:tcPr>
          <w:p w14:paraId="6102FE3A" w14:textId="7597C3FF" w:rsidR="00E43550" w:rsidRPr="00C208B7" w:rsidRDefault="00E43550" w:rsidP="003B3E0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4ADFD6AE" w14:textId="77777777" w:rsidR="00E43550" w:rsidRPr="00C208B7" w:rsidRDefault="00E43550" w:rsidP="003B3E0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83BA25D" w14:textId="77777777" w:rsidR="0011191E" w:rsidRDefault="0011191E" w:rsidP="003B3E08">
            <w:pPr>
              <w:rPr>
                <w:sz w:val="18"/>
                <w:szCs w:val="18"/>
              </w:rPr>
            </w:pPr>
          </w:p>
          <w:p w14:paraId="72D07265" w14:textId="77777777" w:rsidR="0011191E" w:rsidRDefault="0011191E" w:rsidP="003B3E08">
            <w:pPr>
              <w:rPr>
                <w:sz w:val="18"/>
                <w:szCs w:val="18"/>
              </w:rPr>
            </w:pPr>
          </w:p>
          <w:p w14:paraId="41C177C4" w14:textId="77777777" w:rsidR="0011191E" w:rsidRDefault="0011191E" w:rsidP="003B3E08">
            <w:pPr>
              <w:rPr>
                <w:sz w:val="18"/>
                <w:szCs w:val="18"/>
              </w:rPr>
            </w:pPr>
          </w:p>
          <w:p w14:paraId="361C6369" w14:textId="77777777" w:rsidR="0011191E" w:rsidRPr="00C208B7" w:rsidRDefault="0011191E" w:rsidP="003B3E08">
            <w:pPr>
              <w:rPr>
                <w:sz w:val="18"/>
                <w:szCs w:val="18"/>
              </w:rPr>
            </w:pPr>
          </w:p>
        </w:tc>
      </w:tr>
      <w:tr w:rsidR="00F4557A" w:rsidRPr="00C208B7" w14:paraId="6C478AE0" w14:textId="77777777" w:rsidTr="00966983">
        <w:tc>
          <w:tcPr>
            <w:tcW w:w="9062" w:type="dxa"/>
            <w:gridSpan w:val="6"/>
          </w:tcPr>
          <w:p w14:paraId="7DFCF4C8" w14:textId="77777777" w:rsidR="00F4557A" w:rsidRPr="00C208B7" w:rsidRDefault="00F4557A" w:rsidP="009F33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563144FE" w14:textId="77777777" w:rsidTr="00CD3F00">
        <w:tc>
          <w:tcPr>
            <w:tcW w:w="4531" w:type="dxa"/>
            <w:gridSpan w:val="2"/>
          </w:tcPr>
          <w:p w14:paraId="0FA794B6" w14:textId="77777777" w:rsidR="00F4557A" w:rsidRPr="00C208B7" w:rsidRDefault="00F4557A" w:rsidP="009F33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10306B">
              <w:rPr>
                <w:sz w:val="18"/>
              </w:rPr>
              <w:t>pri rješavanju 1. zadatka u udžbeniku.</w:t>
            </w:r>
          </w:p>
        </w:tc>
        <w:tc>
          <w:tcPr>
            <w:tcW w:w="4531" w:type="dxa"/>
            <w:gridSpan w:val="4"/>
          </w:tcPr>
          <w:p w14:paraId="2B00BBCC" w14:textId="77777777" w:rsidR="00F4557A" w:rsidRPr="00C208B7" w:rsidRDefault="00F4557A" w:rsidP="009F33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10306B">
              <w:rPr>
                <w:sz w:val="18"/>
              </w:rPr>
              <w:t>osmisliti vlastitu igru u kojoj će se igrači trebati snalaziti u prostoru.</w:t>
            </w:r>
          </w:p>
        </w:tc>
      </w:tr>
    </w:tbl>
    <w:p w14:paraId="3B30B3D8" w14:textId="77777777" w:rsidR="007D40DD" w:rsidRPr="00EC7D51" w:rsidRDefault="00EC7D51" w:rsidP="003B3E08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10306B"/>
    <w:rsid w:val="00103CFB"/>
    <w:rsid w:val="0010545D"/>
    <w:rsid w:val="0011191E"/>
    <w:rsid w:val="001824E3"/>
    <w:rsid w:val="001969A7"/>
    <w:rsid w:val="001A4282"/>
    <w:rsid w:val="001F1962"/>
    <w:rsid w:val="00216C54"/>
    <w:rsid w:val="002565EC"/>
    <w:rsid w:val="002E28FF"/>
    <w:rsid w:val="003359E7"/>
    <w:rsid w:val="003429B4"/>
    <w:rsid w:val="003504DB"/>
    <w:rsid w:val="003B2597"/>
    <w:rsid w:val="003B3278"/>
    <w:rsid w:val="003B3E08"/>
    <w:rsid w:val="00413B47"/>
    <w:rsid w:val="004447BA"/>
    <w:rsid w:val="00455532"/>
    <w:rsid w:val="00484357"/>
    <w:rsid w:val="005418F8"/>
    <w:rsid w:val="00573A1F"/>
    <w:rsid w:val="00604AF5"/>
    <w:rsid w:val="006658CC"/>
    <w:rsid w:val="006C68A4"/>
    <w:rsid w:val="00723051"/>
    <w:rsid w:val="00743BE3"/>
    <w:rsid w:val="007823B0"/>
    <w:rsid w:val="007A3BCE"/>
    <w:rsid w:val="007C3660"/>
    <w:rsid w:val="007D40DD"/>
    <w:rsid w:val="007D5E80"/>
    <w:rsid w:val="0080015F"/>
    <w:rsid w:val="00836798"/>
    <w:rsid w:val="00854C71"/>
    <w:rsid w:val="00877F4D"/>
    <w:rsid w:val="008806AC"/>
    <w:rsid w:val="008C0EBD"/>
    <w:rsid w:val="008C3E5E"/>
    <w:rsid w:val="00901719"/>
    <w:rsid w:val="009468B0"/>
    <w:rsid w:val="009F33F1"/>
    <w:rsid w:val="00A57156"/>
    <w:rsid w:val="00A82DE2"/>
    <w:rsid w:val="00A90ED9"/>
    <w:rsid w:val="00B052A6"/>
    <w:rsid w:val="00B74832"/>
    <w:rsid w:val="00B907A7"/>
    <w:rsid w:val="00BF7028"/>
    <w:rsid w:val="00C208B7"/>
    <w:rsid w:val="00C95551"/>
    <w:rsid w:val="00D81FB6"/>
    <w:rsid w:val="00DB7B5D"/>
    <w:rsid w:val="00E43550"/>
    <w:rsid w:val="00E910A2"/>
    <w:rsid w:val="00EA5116"/>
    <w:rsid w:val="00EC7D51"/>
    <w:rsid w:val="00EE24A8"/>
    <w:rsid w:val="00F05E6C"/>
    <w:rsid w:val="00F4557A"/>
    <w:rsid w:val="00F8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30EF0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8</cp:revision>
  <dcterms:created xsi:type="dcterms:W3CDTF">2020-04-28T08:05:00Z</dcterms:created>
  <dcterms:modified xsi:type="dcterms:W3CDTF">2020-07-11T09:59:00Z</dcterms:modified>
</cp:coreProperties>
</file>